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3436"/>
      </w:tblGrid>
      <w:tr w:rsidR="000B6E0D" w:rsidTr="000B6E0D">
        <w:trPr>
          <w:trHeight w:val="300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Last Name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First Name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Years of Service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Gala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Lauren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  <w:r w:rsidR="0054747E">
              <w:rPr>
                <w:color w:val="1F497D"/>
              </w:rPr>
              <w:t xml:space="preserve"> (Head, MPA Library)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Harris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  <w:r w:rsidR="0054747E">
              <w:rPr>
                <w:color w:val="1F497D"/>
              </w:rPr>
              <w:t xml:space="preserve"> (Library Specialist)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Labeau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Daniel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  <w:r w:rsidR="0054747E">
              <w:rPr>
                <w:color w:val="1F497D"/>
              </w:rPr>
              <w:t xml:space="preserve"> (Library Specialist)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Oestergaard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Martin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10</w:t>
            </w:r>
            <w:r w:rsidR="0054747E">
              <w:rPr>
                <w:color w:val="1F497D"/>
              </w:rPr>
              <w:t xml:space="preserve"> (Systems Administrator)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Taylor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Craig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10 (Digital Camera Operator, SCETI)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Barnhart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Marcella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15</w:t>
            </w:r>
            <w:r w:rsidR="0054747E" w:rsidRPr="00480FC2">
              <w:rPr>
                <w:color w:val="1F497D"/>
              </w:rPr>
              <w:t xml:space="preserve"> (Director, Lippincott Library)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Griscom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Richard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15 (AUL, Dept. Libraries)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Herendeen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Richard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15 (EA to the VP)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Mullen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Dennis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Pr="00480FC2" w:rsidRDefault="000B6E0D">
            <w:pPr>
              <w:rPr>
                <w:color w:val="1F497D"/>
              </w:rPr>
            </w:pPr>
            <w:r w:rsidRPr="00480FC2">
              <w:rPr>
                <w:color w:val="1F497D"/>
              </w:rPr>
              <w:t>15 (Digitization Specialist, SIMS)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Strieck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Katia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15</w:t>
            </w:r>
            <w:r w:rsidR="0054747E">
              <w:rPr>
                <w:color w:val="1F497D"/>
              </w:rPr>
              <w:t xml:space="preserve"> (Head, Metadata Services)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Currano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Judith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54747E">
              <w:rPr>
                <w:color w:val="1F497D"/>
              </w:rPr>
              <w:t xml:space="preserve"> (Head, Chemistry Library)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Ockerbloom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John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54747E">
              <w:rPr>
                <w:color w:val="1F497D"/>
              </w:rPr>
              <w:t xml:space="preserve"> (Digital Library Strategist &amp; Metadata Architect)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Rutan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Catherine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54747E">
              <w:rPr>
                <w:color w:val="1F497D"/>
              </w:rPr>
              <w:t xml:space="preserve"> (Library Specialist)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Silverman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54747E">
              <w:rPr>
                <w:color w:val="1F497D"/>
              </w:rPr>
              <w:t xml:space="preserve"> (Bibliographic Assistant)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Zeoli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Michael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20</w:t>
            </w:r>
            <w:r w:rsidR="0054747E">
              <w:rPr>
                <w:color w:val="1F497D"/>
              </w:rPr>
              <w:t xml:space="preserve"> (Library Assistant)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Johnson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David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25</w:t>
            </w:r>
            <w:r w:rsidR="0054747E">
              <w:rPr>
                <w:color w:val="1F497D"/>
              </w:rPr>
              <w:t xml:space="preserve"> (Bibliographic Assistant)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Bell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Kirby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30</w:t>
            </w:r>
            <w:r w:rsidR="0054747E">
              <w:rPr>
                <w:color w:val="1F497D"/>
              </w:rPr>
              <w:t xml:space="preserve"> (Circulation Desk Administrator) 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Batista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Emily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35</w:t>
            </w:r>
            <w:r w:rsidR="0054747E">
              <w:rPr>
                <w:color w:val="1F497D"/>
              </w:rPr>
              <w:t xml:space="preserve"> (</w:t>
            </w:r>
            <w:r w:rsidR="0054747E" w:rsidRPr="0054747E">
              <w:rPr>
                <w:color w:val="1F497D"/>
              </w:rPr>
              <w:t>Coordinator of Access Services and Resource Sharing Systems</w:t>
            </w:r>
            <w:r w:rsidR="0054747E">
              <w:rPr>
                <w:color w:val="1F497D"/>
              </w:rPr>
              <w:t>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Tisdale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John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35</w:t>
            </w:r>
            <w:r w:rsidR="0054747E">
              <w:rPr>
                <w:color w:val="1F497D"/>
              </w:rPr>
              <w:t xml:space="preserve"> (Assistant Head of Stacks)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Rodriguez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Carlos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40</w:t>
            </w:r>
            <w:r w:rsidR="0054747E">
              <w:rPr>
                <w:color w:val="1F497D"/>
              </w:rPr>
              <w:t xml:space="preserve"> (</w:t>
            </w:r>
            <w:r w:rsidR="0054747E" w:rsidRPr="0054747E">
              <w:rPr>
                <w:color w:val="1F497D"/>
              </w:rPr>
              <w:t>Head, Patron Services (Biomedical Library)</w:t>
            </w:r>
            <w:r w:rsidR="0054747E">
              <w:rPr>
                <w:color w:val="1F497D"/>
              </w:rPr>
              <w:t>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Lawley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Robert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45</w:t>
            </w:r>
            <w:r w:rsidR="0054747E">
              <w:rPr>
                <w:color w:val="1F497D"/>
              </w:rPr>
              <w:t xml:space="preserve"> (Library Assistant)</w:t>
            </w:r>
          </w:p>
        </w:tc>
      </w:tr>
      <w:tr w:rsidR="000B6E0D" w:rsidTr="000B6E0D">
        <w:trPr>
          <w:trHeight w:val="30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Gollotti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Felice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E0D" w:rsidRDefault="000B6E0D">
            <w:pPr>
              <w:rPr>
                <w:color w:val="1F497D"/>
              </w:rPr>
            </w:pPr>
            <w:r>
              <w:rPr>
                <w:color w:val="1F497D"/>
              </w:rPr>
              <w:t>50</w:t>
            </w:r>
            <w:r w:rsidR="0054747E">
              <w:rPr>
                <w:color w:val="1F497D"/>
              </w:rPr>
              <w:t xml:space="preserve"> (Library Specialist)</w:t>
            </w:r>
          </w:p>
        </w:tc>
      </w:tr>
    </w:tbl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D"/>
    <w:rsid w:val="000B6E0D"/>
    <w:rsid w:val="00480FC2"/>
    <w:rsid w:val="0054747E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8DDF-05CD-4518-9457-4EBAE84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0D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rend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W. Herendeen</dc:creator>
  <cp:keywords/>
  <dc:description/>
  <cp:lastModifiedBy>Jalil Shafi</cp:lastModifiedBy>
  <cp:revision>2</cp:revision>
  <dcterms:created xsi:type="dcterms:W3CDTF">2020-02-28T20:42:00Z</dcterms:created>
  <dcterms:modified xsi:type="dcterms:W3CDTF">2020-02-28T20:42:00Z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